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53B" w:rsidRDefault="0000753B" w:rsidP="0000753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0753B" w:rsidRDefault="0000753B" w:rsidP="0000753B">
      <w:pPr>
        <w:tabs>
          <w:tab w:val="left" w:pos="651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Утверждено приказом директора</w:t>
      </w:r>
    </w:p>
    <w:p w:rsidR="0000753B" w:rsidRDefault="007E5A33" w:rsidP="0000753B">
      <w:pPr>
        <w:tabs>
          <w:tab w:val="left" w:pos="565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АНО</w:t>
      </w:r>
      <w:r w:rsidR="0000753B">
        <w:rPr>
          <w:rFonts w:ascii="Times New Roman" w:hAnsi="Times New Roman" w:cs="Times New Roman"/>
          <w:sz w:val="24"/>
          <w:szCs w:val="24"/>
        </w:rPr>
        <w:t xml:space="preserve"> ДО «ДЮСШ по волейболу</w:t>
      </w:r>
    </w:p>
    <w:p w:rsidR="0000753B" w:rsidRDefault="0000753B" w:rsidP="0000753B">
      <w:pPr>
        <w:tabs>
          <w:tab w:val="left" w:pos="565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«Енисей»</w:t>
      </w:r>
    </w:p>
    <w:p w:rsidR="0000753B" w:rsidRDefault="004C776A" w:rsidP="0000753B">
      <w:pPr>
        <w:tabs>
          <w:tab w:val="left" w:pos="565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от  04. 02. 2014 г. № 5/2</w:t>
      </w:r>
    </w:p>
    <w:p w:rsidR="0000753B" w:rsidRDefault="0000753B" w:rsidP="0000753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0753B" w:rsidRDefault="0000753B" w:rsidP="0000753B">
      <w:pPr>
        <w:tabs>
          <w:tab w:val="left" w:pos="389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00753B" w:rsidRDefault="0000753B" w:rsidP="0000753B">
      <w:pPr>
        <w:tabs>
          <w:tab w:val="left" w:pos="389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 КОМИССИИ  ПО  УРЕГУЛИРОВАНИЮ  СПОРОВ  МЕЖДУ УЧАСТНИКАМИ</w:t>
      </w:r>
    </w:p>
    <w:p w:rsidR="0000753B" w:rsidRDefault="0000753B" w:rsidP="0000753B">
      <w:pPr>
        <w:tabs>
          <w:tab w:val="left" w:pos="389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ОБРАЗОВАТЕЛЬНЫХ ОТНОШЕНИЙ </w:t>
      </w:r>
    </w:p>
    <w:p w:rsidR="0000753B" w:rsidRDefault="00D0038B" w:rsidP="0000753B">
      <w:pPr>
        <w:tabs>
          <w:tab w:val="left" w:pos="389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АНО</w:t>
      </w:r>
      <w:r w:rsidR="007E5A33">
        <w:rPr>
          <w:rFonts w:ascii="Times New Roman" w:hAnsi="Times New Roman" w:cs="Times New Roman"/>
          <w:b/>
          <w:sz w:val="24"/>
          <w:szCs w:val="24"/>
        </w:rPr>
        <w:t xml:space="preserve"> ДО «ДЮСШ ПО ВОЛЕЙБОЛУ «ЕНИСЕЙ</w:t>
      </w:r>
      <w:r w:rsidR="0000753B">
        <w:rPr>
          <w:rFonts w:ascii="Times New Roman" w:hAnsi="Times New Roman" w:cs="Times New Roman"/>
          <w:b/>
          <w:sz w:val="24"/>
          <w:szCs w:val="24"/>
        </w:rPr>
        <w:t>»</w:t>
      </w:r>
    </w:p>
    <w:p w:rsidR="0000753B" w:rsidRDefault="0000753B" w:rsidP="0000753B">
      <w:pPr>
        <w:pStyle w:val="a3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Настоящее положение устанавливает порядок создания, организации работы, принятия и исполнения решений Комиссией по урегулированию споров между участниками образовательных отношений</w:t>
      </w:r>
      <w:r w:rsidR="00D0038B">
        <w:rPr>
          <w:rFonts w:ascii="Times New Roman" w:hAnsi="Times New Roman" w:cs="Times New Roman"/>
          <w:sz w:val="24"/>
          <w:szCs w:val="24"/>
        </w:rPr>
        <w:t xml:space="preserve"> АНО</w:t>
      </w:r>
      <w:r>
        <w:rPr>
          <w:rFonts w:ascii="Times New Roman" w:hAnsi="Times New Roman" w:cs="Times New Roman"/>
          <w:sz w:val="24"/>
          <w:szCs w:val="24"/>
        </w:rPr>
        <w:t xml:space="preserve"> ДО «ДЮСШ по волейболу «Енисей»(далее -  Организация) (далее – Комиссия).</w:t>
      </w:r>
    </w:p>
    <w:p w:rsidR="0000753B" w:rsidRDefault="0000753B" w:rsidP="0000753B">
      <w:pPr>
        <w:pStyle w:val="a3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положение утверждено с учетом мнения представительного органа работников (протокол педагогического совета от 02.02.14г.№1, в соответствие с ч.6 ст.45  № 273-ФЗ</w:t>
      </w:r>
    </w:p>
    <w:p w:rsidR="0000753B" w:rsidRDefault="0000753B" w:rsidP="0000753B">
      <w:pPr>
        <w:pStyle w:val="a3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Комиссия создается в соответствии со ст. 45 ФЗ от 29.12.12 г. №273-ФЗ «Об образовании в Российской Федерации» в целях урегулирования разногласий между участниками образовательных отношений по вопросам реализации права на образование, в том числе в случаях возникновения конфликтов интересов педагогического работ        ника,  вопросам применения локальных нормативных актов  Организации, обжалования решений о применении к обучающимся дисциплинарного взыскания.</w:t>
      </w:r>
    </w:p>
    <w:p w:rsidR="0000753B" w:rsidRDefault="0000753B" w:rsidP="0000753B">
      <w:pPr>
        <w:pStyle w:val="a3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Комиссия создается в составе 6 членов из равного числа представителей родителей (2 чел.), несовершеннолетних обучающихся (2 чел) и  представителей работников организации (2 чел).</w:t>
      </w:r>
    </w:p>
    <w:p w:rsidR="0000753B" w:rsidRDefault="0000753B" w:rsidP="0000753B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Сформированный состав Комиссии объявляется приказом директора Организации.</w:t>
      </w:r>
    </w:p>
    <w:p w:rsidR="0000753B" w:rsidRDefault="0000753B" w:rsidP="0000753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полномочий Комиссии составляет два года.</w:t>
      </w:r>
    </w:p>
    <w:p w:rsidR="0000753B" w:rsidRDefault="0000753B" w:rsidP="0000753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 осуществляют свою деятельность на безвозмездной основе.</w:t>
      </w:r>
    </w:p>
    <w:p w:rsidR="0000753B" w:rsidRDefault="0000753B" w:rsidP="0000753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Досрочное прекращение полномочий члена Комиссии осуществляется:</w:t>
      </w: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 основании личного заявления члена Комиссии об исключении его из состава;</w:t>
      </w: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по требованию не менее 2/3 членов Комиссии, выраженному в письменной форме;</w:t>
      </w: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 в случае отчисления из Организации обучающегося, родителем которого является член Комиссии, или увольнения работника- члена Комиссии.</w:t>
      </w: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8. В случае досрочного прекращения полномочий члена Комиссии в ее состав избирается новый представитель от соответствующей категории участников образовательного процесса в соответствии с п. 3 настоящего Положения.</w:t>
      </w: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9. В целях организации работы Комиссия избирает из своего состава председателя и секретаря.</w:t>
      </w: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10. Комиссия собирается по мере необходимости. Решение о проведении заседания Комиссии принимается председателем на основании обращения (жалобы, заявления, предложения) участника образовательных отношений не позднее 3 дней с момента поступления такого обращения.</w:t>
      </w: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11. Обращение подается в письменной форме. В жалобе указываются конкретные факты или признаки нарушений прав участников образовательных отношений, лица, допустившие нарушения, обстоятельства.</w:t>
      </w: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53B" w:rsidRDefault="0000753B" w:rsidP="000075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12. Комиссия принимает решение не позднее 5 дней с момента его рассмотрения. Заседание Комиссии считается правомочным, если на нем присутствовало не менее ¾ членов Комиссии.</w:t>
      </w:r>
    </w:p>
    <w:p w:rsidR="0000753B" w:rsidRDefault="0000753B" w:rsidP="000075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Лицо, направившее в Комиссию обращение, вправе присутствовать при рассмотрении этого обращения на заседании Комиссии. Лица, чьи действия обжалуются в обращении, так же вправе присутствовать на заседании Комиссии и давать пояснения.</w:t>
      </w:r>
    </w:p>
    <w:p w:rsidR="0000753B" w:rsidRDefault="0000753B" w:rsidP="000075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Для объективного и всестороннего рассмотрения обращений Комиссия вправе приглашать на заседания и заслушивать иных участников образовательных отношений. Неявка данных лиц на заседание Комиссии либо немотивированный отказ от показаний не являются препятствием для рассмотрения обращения по существу.</w:t>
      </w:r>
    </w:p>
    <w:p w:rsidR="0000753B" w:rsidRDefault="0000753B" w:rsidP="000075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13. Комиссия принимает решения простым большинством голосов членов, присутствующих на заседании Комиссии.</w:t>
      </w:r>
    </w:p>
    <w:p w:rsidR="0000753B" w:rsidRDefault="0000753B" w:rsidP="000075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14. В случае установления фактов нарушения прав участников образовательных отношений Комиссия принимает решение, направленное на восстановление нарушенных прав. На лиц, допустивших нарушение прав обучающихся, родителей несовершеннолетних обучающихся, а так же работников организации, Комиссия возлагает обязанности по устранению выявленных нарушений и (или) недопущению нарушений в будущем.</w:t>
      </w:r>
    </w:p>
    <w:p w:rsidR="0000753B" w:rsidRDefault="0000753B" w:rsidP="000075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Если нарушение прав участников образовательных отношений возникли вследствие издания локального нормативного акта, Комиссия принимает решение об отмене данного решения образовательной организации (локального нормативного акта) и указывает срок исполнения решения.</w:t>
      </w:r>
    </w:p>
    <w:p w:rsidR="0000753B" w:rsidRDefault="0000753B" w:rsidP="000075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Комиссия отказывает в удовлетворении жалобы на нарушении прав заявителя, если посчитает жалобу необоснованной, не выявит факты указанных нарушений, не установит причинно-следственную связь между поведением лица, действия которого обжалуются, и нарушением прав лица, подавшего жалобу или его законного представителя.  </w:t>
      </w:r>
    </w:p>
    <w:p w:rsidR="0000753B" w:rsidRDefault="0000753B" w:rsidP="000075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15. Решение Комиссии оформляется протоколом.   </w:t>
      </w:r>
    </w:p>
    <w:p w:rsidR="0000753B" w:rsidRDefault="0000753B" w:rsidP="000075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Решение Комиссии обязательно для исполнения всеми участниками образовательных отношений и подлежит исполнению в указанный срок.  </w:t>
      </w:r>
    </w:p>
    <w:p w:rsidR="0000753B" w:rsidRDefault="0000753B" w:rsidP="000075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0753B" w:rsidRDefault="0000753B" w:rsidP="000075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0753B" w:rsidRDefault="0000753B" w:rsidP="000075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059F9" w:rsidRDefault="009059F9"/>
    <w:sectPr w:rsidR="009059F9" w:rsidSect="00905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5B67"/>
    <w:multiLevelType w:val="hybridMultilevel"/>
    <w:tmpl w:val="2AB6E4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defaultTabStop w:val="708"/>
  <w:characterSpacingControl w:val="doNotCompress"/>
  <w:compat/>
  <w:rsids>
    <w:rsidRoot w:val="0000753B"/>
    <w:rsid w:val="0000753B"/>
    <w:rsid w:val="0016674A"/>
    <w:rsid w:val="001900F9"/>
    <w:rsid w:val="001F2F29"/>
    <w:rsid w:val="002D6F80"/>
    <w:rsid w:val="00477D2A"/>
    <w:rsid w:val="004C776A"/>
    <w:rsid w:val="007E5A33"/>
    <w:rsid w:val="008B5693"/>
    <w:rsid w:val="0090166A"/>
    <w:rsid w:val="009059F9"/>
    <w:rsid w:val="0091069E"/>
    <w:rsid w:val="00BB1FB4"/>
    <w:rsid w:val="00C61F14"/>
    <w:rsid w:val="00C93C87"/>
    <w:rsid w:val="00D0038B"/>
    <w:rsid w:val="00D1011C"/>
    <w:rsid w:val="00EB693A"/>
    <w:rsid w:val="00EC2065"/>
    <w:rsid w:val="00FC7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5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75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22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2014-02-28T04:14:00Z</dcterms:created>
  <dcterms:modified xsi:type="dcterms:W3CDTF">2015-10-30T04:42:00Z</dcterms:modified>
</cp:coreProperties>
</file>